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95B" w:rsidRPr="006168CC" w:rsidRDefault="00D4270A" w:rsidP="00F556CC">
      <w:pPr>
        <w:widowControl/>
        <w:numPr>
          <w:ilvl w:val="0"/>
          <w:numId w:val="1"/>
        </w:numPr>
        <w:shd w:val="clear" w:color="auto" w:fill="FFFFFF"/>
        <w:ind w:firstLineChars="196" w:firstLine="549"/>
        <w:jc w:val="left"/>
        <w:rPr>
          <w:rFonts w:ascii="黑体" w:eastAsia="黑体" w:hAnsi="黑体" w:cs="宋体"/>
          <w:bCs/>
          <w:kern w:val="0"/>
          <w:sz w:val="28"/>
          <w:szCs w:val="28"/>
        </w:rPr>
      </w:pPr>
      <w:r w:rsidRPr="006168CC">
        <w:rPr>
          <w:rFonts w:ascii="黑体" w:eastAsia="黑体" w:hAnsi="黑体" w:cs="宋体" w:hint="eastAsia"/>
          <w:bCs/>
          <w:kern w:val="0"/>
          <w:sz w:val="28"/>
          <w:szCs w:val="28"/>
        </w:rPr>
        <w:t>项目内容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1"/>
        <w:gridCol w:w="3777"/>
        <w:gridCol w:w="3368"/>
      </w:tblGrid>
      <w:tr w:rsidR="009F2DEA" w:rsidRPr="009F2DEA" w:rsidTr="006168CC">
        <w:trPr>
          <w:trHeight w:val="343"/>
        </w:trPr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5D30F7" w:rsidRPr="009F2DEA" w:rsidRDefault="005D30F7" w:rsidP="006168CC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/>
                <w:bCs/>
                <w:kern w:val="0"/>
                <w:szCs w:val="21"/>
              </w:rPr>
            </w:pPr>
            <w:r w:rsidRPr="009F2DEA"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  <w:t>标段序号</w:t>
            </w:r>
          </w:p>
        </w:tc>
        <w:tc>
          <w:tcPr>
            <w:tcW w:w="3777" w:type="dxa"/>
            <w:shd w:val="clear" w:color="auto" w:fill="auto"/>
            <w:noWrap/>
            <w:vAlign w:val="center"/>
            <w:hideMark/>
          </w:tcPr>
          <w:p w:rsidR="005D30F7" w:rsidRPr="009F2DEA" w:rsidRDefault="005D30F7" w:rsidP="006168CC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/>
                <w:bCs/>
                <w:kern w:val="0"/>
                <w:szCs w:val="21"/>
              </w:rPr>
            </w:pPr>
            <w:r w:rsidRPr="009F2DEA"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3368" w:type="dxa"/>
            <w:shd w:val="clear" w:color="auto" w:fill="auto"/>
            <w:noWrap/>
            <w:vAlign w:val="center"/>
            <w:hideMark/>
          </w:tcPr>
          <w:p w:rsidR="005D30F7" w:rsidRPr="009F2DEA" w:rsidRDefault="005D30F7" w:rsidP="006168CC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/>
                <w:bCs/>
                <w:kern w:val="0"/>
                <w:szCs w:val="21"/>
              </w:rPr>
            </w:pPr>
            <w:r w:rsidRPr="009F2DEA"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  <w:t>功能和用途</w:t>
            </w:r>
          </w:p>
        </w:tc>
      </w:tr>
      <w:tr w:rsidR="009F2DEA" w:rsidRPr="009F2DEA" w:rsidTr="006168CC">
        <w:trPr>
          <w:trHeight w:val="343"/>
        </w:trPr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5D30F7" w:rsidRPr="009F2DEA" w:rsidRDefault="005D30F7" w:rsidP="006168CC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9F2DEA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3777" w:type="dxa"/>
            <w:shd w:val="clear" w:color="auto" w:fill="auto"/>
            <w:vAlign w:val="center"/>
            <w:hideMark/>
          </w:tcPr>
          <w:p w:rsidR="005D30F7" w:rsidRPr="009F2DEA" w:rsidRDefault="005D30F7" w:rsidP="006168CC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9F2DEA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TESMI适配反应杯及吸头每架</w:t>
            </w:r>
          </w:p>
        </w:tc>
        <w:tc>
          <w:tcPr>
            <w:tcW w:w="3368" w:type="dxa"/>
            <w:shd w:val="clear" w:color="auto" w:fill="auto"/>
            <w:vAlign w:val="center"/>
            <w:hideMark/>
          </w:tcPr>
          <w:p w:rsidR="005D30F7" w:rsidRPr="009F2DEA" w:rsidRDefault="005D30F7" w:rsidP="006168CC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9F2DEA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唐</w:t>
            </w:r>
            <w:proofErr w:type="gramStart"/>
            <w:r w:rsidRPr="009F2DEA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筛试验</w:t>
            </w:r>
            <w:proofErr w:type="gramEnd"/>
            <w:r w:rsidRPr="009F2DEA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用</w:t>
            </w:r>
          </w:p>
        </w:tc>
      </w:tr>
      <w:tr w:rsidR="009F2DEA" w:rsidRPr="009F2DEA" w:rsidTr="006168CC">
        <w:trPr>
          <w:trHeight w:val="671"/>
        </w:trPr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5D30F7" w:rsidRPr="009F2DEA" w:rsidRDefault="005D30F7" w:rsidP="006168CC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9F2DEA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3777" w:type="dxa"/>
            <w:shd w:val="clear" w:color="auto" w:fill="auto"/>
            <w:vAlign w:val="center"/>
            <w:hideMark/>
          </w:tcPr>
          <w:p w:rsidR="005D30F7" w:rsidRPr="009F2DEA" w:rsidRDefault="005D30F7" w:rsidP="006168CC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9F2DEA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精液白细胞过氧化物酶染色试剂</w:t>
            </w:r>
          </w:p>
        </w:tc>
        <w:tc>
          <w:tcPr>
            <w:tcW w:w="3368" w:type="dxa"/>
            <w:shd w:val="clear" w:color="auto" w:fill="auto"/>
            <w:vAlign w:val="center"/>
            <w:hideMark/>
          </w:tcPr>
          <w:p w:rsidR="005D30F7" w:rsidRPr="009F2DEA" w:rsidRDefault="005D30F7" w:rsidP="006168CC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9F2DEA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用于检测精液白细胞过氧化物酶染色</w:t>
            </w:r>
          </w:p>
        </w:tc>
      </w:tr>
      <w:tr w:rsidR="009F2DEA" w:rsidRPr="009F2DEA" w:rsidTr="006168CC">
        <w:trPr>
          <w:trHeight w:val="671"/>
        </w:trPr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5D30F7" w:rsidRPr="009F2DEA" w:rsidRDefault="005D30F7" w:rsidP="006168CC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9F2DEA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3</w:t>
            </w:r>
          </w:p>
        </w:tc>
        <w:tc>
          <w:tcPr>
            <w:tcW w:w="3777" w:type="dxa"/>
            <w:shd w:val="clear" w:color="auto" w:fill="auto"/>
            <w:vAlign w:val="center"/>
            <w:hideMark/>
          </w:tcPr>
          <w:p w:rsidR="005D30F7" w:rsidRPr="009F2DEA" w:rsidRDefault="005D30F7" w:rsidP="006168CC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9F2DEA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抗β2-糖蛋白1抗体检测试剂盒(含</w:t>
            </w:r>
            <w:proofErr w:type="spellStart"/>
            <w:r w:rsidRPr="009F2DEA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IgG</w:t>
            </w:r>
            <w:proofErr w:type="spellEnd"/>
            <w:r w:rsidRPr="009F2DEA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、</w:t>
            </w:r>
            <w:proofErr w:type="spellStart"/>
            <w:r w:rsidRPr="009F2DEA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IgM</w:t>
            </w:r>
            <w:proofErr w:type="spellEnd"/>
            <w:r w:rsidRPr="009F2DEA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、IgA)</w:t>
            </w:r>
          </w:p>
        </w:tc>
        <w:tc>
          <w:tcPr>
            <w:tcW w:w="3368" w:type="dxa"/>
            <w:shd w:val="clear" w:color="auto" w:fill="auto"/>
            <w:vAlign w:val="center"/>
            <w:hideMark/>
          </w:tcPr>
          <w:p w:rsidR="005D30F7" w:rsidRPr="009F2DEA" w:rsidRDefault="005D30F7" w:rsidP="006168CC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9F2DEA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用于检测抗β2-糖蛋白1抗体浓度</w:t>
            </w:r>
          </w:p>
        </w:tc>
      </w:tr>
      <w:tr w:rsidR="009F2DEA" w:rsidRPr="009F2DEA" w:rsidTr="006168CC">
        <w:trPr>
          <w:trHeight w:val="671"/>
        </w:trPr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5D30F7" w:rsidRPr="009F2DEA" w:rsidRDefault="005D30F7" w:rsidP="006168CC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9F2DEA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4</w:t>
            </w:r>
          </w:p>
        </w:tc>
        <w:tc>
          <w:tcPr>
            <w:tcW w:w="3777" w:type="dxa"/>
            <w:shd w:val="clear" w:color="auto" w:fill="auto"/>
            <w:vAlign w:val="center"/>
            <w:hideMark/>
          </w:tcPr>
          <w:p w:rsidR="005D30F7" w:rsidRPr="009F2DEA" w:rsidRDefault="005D30F7" w:rsidP="006168CC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9F2DEA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抗精子抗体(</w:t>
            </w:r>
            <w:proofErr w:type="spellStart"/>
            <w:r w:rsidRPr="009F2DEA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ASAb</w:t>
            </w:r>
            <w:proofErr w:type="spellEnd"/>
            <w:r w:rsidRPr="009F2DEA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) 检测试剂盒</w:t>
            </w:r>
          </w:p>
        </w:tc>
        <w:tc>
          <w:tcPr>
            <w:tcW w:w="3368" w:type="dxa"/>
            <w:shd w:val="clear" w:color="auto" w:fill="auto"/>
            <w:vAlign w:val="center"/>
            <w:hideMark/>
          </w:tcPr>
          <w:p w:rsidR="005D30F7" w:rsidRPr="009F2DEA" w:rsidRDefault="005D30F7" w:rsidP="006168CC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9F2DEA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用于检测抗精子抗体(</w:t>
            </w:r>
            <w:proofErr w:type="spellStart"/>
            <w:r w:rsidRPr="009F2DEA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ASAb</w:t>
            </w:r>
            <w:proofErr w:type="spellEnd"/>
            <w:r w:rsidRPr="009F2DEA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)浓度</w:t>
            </w:r>
          </w:p>
        </w:tc>
      </w:tr>
      <w:tr w:rsidR="009F2DEA" w:rsidRPr="009F2DEA" w:rsidTr="006168CC">
        <w:trPr>
          <w:trHeight w:val="999"/>
        </w:trPr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5D30F7" w:rsidRPr="009F2DEA" w:rsidRDefault="005D30F7" w:rsidP="006168CC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9F2DEA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5</w:t>
            </w:r>
          </w:p>
        </w:tc>
        <w:tc>
          <w:tcPr>
            <w:tcW w:w="3777" w:type="dxa"/>
            <w:shd w:val="clear" w:color="auto" w:fill="auto"/>
            <w:vAlign w:val="center"/>
            <w:hideMark/>
          </w:tcPr>
          <w:p w:rsidR="005D30F7" w:rsidRPr="009F2DEA" w:rsidRDefault="005D30F7" w:rsidP="006168CC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9F2DEA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 xml:space="preserve">抗磷脂酰丝氨酸/凝血酶原(APS/PT) </w:t>
            </w:r>
            <w:proofErr w:type="spellStart"/>
            <w:r w:rsidRPr="009F2DEA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IgG</w:t>
            </w:r>
            <w:proofErr w:type="spellEnd"/>
            <w:r w:rsidRPr="009F2DEA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抗体检测</w:t>
            </w:r>
            <w:proofErr w:type="gramStart"/>
            <w:r w:rsidRPr="009F2DEA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试剂盒酶联</w:t>
            </w:r>
            <w:proofErr w:type="gramEnd"/>
            <w:r w:rsidRPr="009F2DEA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免疫法</w:t>
            </w:r>
          </w:p>
        </w:tc>
        <w:tc>
          <w:tcPr>
            <w:tcW w:w="3368" w:type="dxa"/>
            <w:shd w:val="clear" w:color="auto" w:fill="auto"/>
            <w:vAlign w:val="center"/>
            <w:hideMark/>
          </w:tcPr>
          <w:p w:rsidR="005D30F7" w:rsidRPr="009F2DEA" w:rsidRDefault="005D30F7" w:rsidP="006168CC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9F2DEA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用于检测抗磷脂酰丝氨酸/凝血酶原(APS/PT)浓度</w:t>
            </w:r>
          </w:p>
        </w:tc>
      </w:tr>
      <w:tr w:rsidR="009F2DEA" w:rsidRPr="009F2DEA" w:rsidTr="006168CC">
        <w:trPr>
          <w:trHeight w:val="671"/>
        </w:trPr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5D30F7" w:rsidRPr="009F2DEA" w:rsidRDefault="005D30F7" w:rsidP="006168CC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9F2DEA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6</w:t>
            </w:r>
          </w:p>
        </w:tc>
        <w:tc>
          <w:tcPr>
            <w:tcW w:w="3777" w:type="dxa"/>
            <w:shd w:val="clear" w:color="auto" w:fill="auto"/>
            <w:vAlign w:val="center"/>
            <w:hideMark/>
          </w:tcPr>
          <w:p w:rsidR="005D30F7" w:rsidRPr="009F2DEA" w:rsidRDefault="005D30F7" w:rsidP="006168CC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9F2DEA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抗卵巢(0) 抗体检测试剂盒</w:t>
            </w:r>
          </w:p>
        </w:tc>
        <w:tc>
          <w:tcPr>
            <w:tcW w:w="3368" w:type="dxa"/>
            <w:shd w:val="clear" w:color="auto" w:fill="auto"/>
            <w:vAlign w:val="center"/>
            <w:hideMark/>
          </w:tcPr>
          <w:p w:rsidR="005D30F7" w:rsidRPr="009F2DEA" w:rsidRDefault="005D30F7" w:rsidP="006168CC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9F2DEA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用于检测抗卵巢(0) 抗体浓度</w:t>
            </w:r>
          </w:p>
        </w:tc>
      </w:tr>
      <w:tr w:rsidR="009F2DEA" w:rsidRPr="009F2DEA" w:rsidTr="006168CC">
        <w:trPr>
          <w:trHeight w:val="671"/>
        </w:trPr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5D30F7" w:rsidRPr="009F2DEA" w:rsidRDefault="005D30F7" w:rsidP="006168CC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9F2DEA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7</w:t>
            </w:r>
          </w:p>
        </w:tc>
        <w:tc>
          <w:tcPr>
            <w:tcW w:w="3777" w:type="dxa"/>
            <w:shd w:val="clear" w:color="auto" w:fill="auto"/>
            <w:vAlign w:val="center"/>
            <w:hideMark/>
          </w:tcPr>
          <w:p w:rsidR="005D30F7" w:rsidRPr="009F2DEA" w:rsidRDefault="005D30F7" w:rsidP="006168CC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9F2DEA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抗卵细胞透明带(ZP) 抗体检测试剂盒</w:t>
            </w:r>
          </w:p>
        </w:tc>
        <w:tc>
          <w:tcPr>
            <w:tcW w:w="3368" w:type="dxa"/>
            <w:shd w:val="clear" w:color="auto" w:fill="auto"/>
            <w:vAlign w:val="center"/>
            <w:hideMark/>
          </w:tcPr>
          <w:p w:rsidR="005D30F7" w:rsidRPr="009F2DEA" w:rsidRDefault="005D30F7" w:rsidP="006168CC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9F2DEA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用于检测抗卵细胞透明带(ZP) 抗体浓度</w:t>
            </w:r>
          </w:p>
        </w:tc>
      </w:tr>
      <w:tr w:rsidR="009F2DEA" w:rsidRPr="009F2DEA" w:rsidTr="006168CC">
        <w:trPr>
          <w:trHeight w:val="671"/>
        </w:trPr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5D30F7" w:rsidRPr="009F2DEA" w:rsidRDefault="005D30F7" w:rsidP="006168CC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9F2DEA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8</w:t>
            </w:r>
          </w:p>
        </w:tc>
        <w:tc>
          <w:tcPr>
            <w:tcW w:w="3777" w:type="dxa"/>
            <w:shd w:val="clear" w:color="auto" w:fill="auto"/>
            <w:vAlign w:val="center"/>
            <w:hideMark/>
          </w:tcPr>
          <w:p w:rsidR="005D30F7" w:rsidRPr="009F2DEA" w:rsidRDefault="005D30F7" w:rsidP="006168CC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9F2DEA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抗人绒毛膜促性腺激素(HCG)抗体检测试剂盒</w:t>
            </w:r>
          </w:p>
        </w:tc>
        <w:tc>
          <w:tcPr>
            <w:tcW w:w="3368" w:type="dxa"/>
            <w:shd w:val="clear" w:color="auto" w:fill="auto"/>
            <w:vAlign w:val="center"/>
            <w:hideMark/>
          </w:tcPr>
          <w:p w:rsidR="005D30F7" w:rsidRPr="009F2DEA" w:rsidRDefault="005D30F7" w:rsidP="006168CC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9F2DEA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用于检测抗人绒毛膜促性腺激素(HCG)抗体浓度</w:t>
            </w:r>
          </w:p>
        </w:tc>
      </w:tr>
      <w:tr w:rsidR="009F2DEA" w:rsidRPr="009F2DEA" w:rsidTr="006168CC">
        <w:trPr>
          <w:trHeight w:val="671"/>
        </w:trPr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5D30F7" w:rsidRPr="009F2DEA" w:rsidRDefault="005D30F7" w:rsidP="006168CC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9F2DEA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9</w:t>
            </w:r>
          </w:p>
        </w:tc>
        <w:tc>
          <w:tcPr>
            <w:tcW w:w="3777" w:type="dxa"/>
            <w:shd w:val="clear" w:color="auto" w:fill="auto"/>
            <w:vAlign w:val="center"/>
            <w:hideMark/>
          </w:tcPr>
          <w:p w:rsidR="005D30F7" w:rsidRPr="009F2DEA" w:rsidRDefault="005D30F7" w:rsidP="006168CC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9F2DEA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抗心磷脂抗体(ACA)检测试剂盒</w:t>
            </w:r>
          </w:p>
        </w:tc>
        <w:tc>
          <w:tcPr>
            <w:tcW w:w="3368" w:type="dxa"/>
            <w:shd w:val="clear" w:color="auto" w:fill="auto"/>
            <w:vAlign w:val="center"/>
            <w:hideMark/>
          </w:tcPr>
          <w:p w:rsidR="005D30F7" w:rsidRPr="009F2DEA" w:rsidRDefault="005D30F7" w:rsidP="006168CC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9F2DEA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用于检测抗心磷脂抗体(ACA)浓度</w:t>
            </w:r>
          </w:p>
        </w:tc>
      </w:tr>
      <w:tr w:rsidR="009F2DEA" w:rsidRPr="009F2DEA" w:rsidTr="006168CC">
        <w:trPr>
          <w:trHeight w:val="671"/>
        </w:trPr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5D30F7" w:rsidRPr="009F2DEA" w:rsidRDefault="005D30F7" w:rsidP="006168CC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9F2DEA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10</w:t>
            </w:r>
          </w:p>
        </w:tc>
        <w:tc>
          <w:tcPr>
            <w:tcW w:w="3777" w:type="dxa"/>
            <w:shd w:val="clear" w:color="auto" w:fill="auto"/>
            <w:vAlign w:val="center"/>
            <w:hideMark/>
          </w:tcPr>
          <w:p w:rsidR="005D30F7" w:rsidRPr="009F2DEA" w:rsidRDefault="005D30F7" w:rsidP="006168CC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9F2DEA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抗心磷脂抗体检测试剂盒(含</w:t>
            </w:r>
            <w:proofErr w:type="spellStart"/>
            <w:r w:rsidRPr="009F2DEA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IgG</w:t>
            </w:r>
            <w:proofErr w:type="spellEnd"/>
            <w:r w:rsidRPr="009F2DEA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、</w:t>
            </w:r>
            <w:proofErr w:type="spellStart"/>
            <w:r w:rsidRPr="009F2DEA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IgM</w:t>
            </w:r>
            <w:proofErr w:type="spellEnd"/>
            <w:r w:rsidRPr="009F2DEA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、IgA)</w:t>
            </w:r>
          </w:p>
        </w:tc>
        <w:tc>
          <w:tcPr>
            <w:tcW w:w="3368" w:type="dxa"/>
            <w:shd w:val="clear" w:color="auto" w:fill="auto"/>
            <w:vAlign w:val="center"/>
            <w:hideMark/>
          </w:tcPr>
          <w:p w:rsidR="005D30F7" w:rsidRPr="009F2DEA" w:rsidRDefault="005D30F7" w:rsidP="006168CC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9F2DEA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用于检测抗心磷脂抗体浓度</w:t>
            </w:r>
          </w:p>
        </w:tc>
      </w:tr>
      <w:tr w:rsidR="009F2DEA" w:rsidRPr="009F2DEA" w:rsidTr="006168CC">
        <w:trPr>
          <w:trHeight w:val="671"/>
        </w:trPr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5D30F7" w:rsidRPr="009F2DEA" w:rsidRDefault="005D30F7" w:rsidP="006168CC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9F2DEA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11</w:t>
            </w:r>
          </w:p>
        </w:tc>
        <w:tc>
          <w:tcPr>
            <w:tcW w:w="3777" w:type="dxa"/>
            <w:shd w:val="clear" w:color="auto" w:fill="auto"/>
            <w:vAlign w:val="center"/>
            <w:hideMark/>
          </w:tcPr>
          <w:p w:rsidR="005D30F7" w:rsidRPr="009F2DEA" w:rsidRDefault="005D30F7" w:rsidP="006168CC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9F2DEA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抗滋养层细胞膜 (TA)抗体检测试剂盒</w:t>
            </w:r>
          </w:p>
        </w:tc>
        <w:tc>
          <w:tcPr>
            <w:tcW w:w="3368" w:type="dxa"/>
            <w:shd w:val="clear" w:color="auto" w:fill="auto"/>
            <w:vAlign w:val="center"/>
            <w:hideMark/>
          </w:tcPr>
          <w:p w:rsidR="005D30F7" w:rsidRPr="009F2DEA" w:rsidRDefault="005D30F7" w:rsidP="006168CC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9F2DEA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用于检测抗滋养层细胞膜 (TA)抗体浓度</w:t>
            </w:r>
          </w:p>
        </w:tc>
      </w:tr>
      <w:tr w:rsidR="009F2DEA" w:rsidRPr="009F2DEA" w:rsidTr="006168CC">
        <w:trPr>
          <w:trHeight w:val="671"/>
        </w:trPr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5D30F7" w:rsidRPr="009F2DEA" w:rsidRDefault="005D30F7" w:rsidP="006168CC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9F2DEA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12</w:t>
            </w:r>
          </w:p>
        </w:tc>
        <w:tc>
          <w:tcPr>
            <w:tcW w:w="3777" w:type="dxa"/>
            <w:shd w:val="clear" w:color="auto" w:fill="auto"/>
            <w:vAlign w:val="center"/>
            <w:hideMark/>
          </w:tcPr>
          <w:p w:rsidR="005D30F7" w:rsidRPr="009F2DEA" w:rsidRDefault="005D30F7" w:rsidP="006168CC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9F2DEA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抗子宫内膜抗体(</w:t>
            </w:r>
            <w:proofErr w:type="spellStart"/>
            <w:r w:rsidRPr="009F2DEA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EMAb</w:t>
            </w:r>
            <w:proofErr w:type="spellEnd"/>
            <w:r w:rsidRPr="009F2DEA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) 检测试剂盒</w:t>
            </w:r>
          </w:p>
        </w:tc>
        <w:tc>
          <w:tcPr>
            <w:tcW w:w="3368" w:type="dxa"/>
            <w:shd w:val="clear" w:color="auto" w:fill="auto"/>
            <w:vAlign w:val="center"/>
            <w:hideMark/>
          </w:tcPr>
          <w:p w:rsidR="005D30F7" w:rsidRPr="009F2DEA" w:rsidRDefault="005D30F7" w:rsidP="006168CC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9F2DEA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用于检测抗子宫内膜抗体(</w:t>
            </w:r>
            <w:proofErr w:type="spellStart"/>
            <w:r w:rsidRPr="009F2DEA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EMAb</w:t>
            </w:r>
            <w:proofErr w:type="spellEnd"/>
            <w:r w:rsidRPr="009F2DEA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)浓度</w:t>
            </w:r>
          </w:p>
        </w:tc>
      </w:tr>
      <w:tr w:rsidR="009F2DEA" w:rsidRPr="009F2DEA" w:rsidTr="006168CC">
        <w:trPr>
          <w:trHeight w:val="671"/>
        </w:trPr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5D30F7" w:rsidRPr="009F2DEA" w:rsidRDefault="005D30F7" w:rsidP="006168CC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9F2DEA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13</w:t>
            </w:r>
          </w:p>
        </w:tc>
        <w:tc>
          <w:tcPr>
            <w:tcW w:w="3777" w:type="dxa"/>
            <w:shd w:val="clear" w:color="auto" w:fill="auto"/>
            <w:vAlign w:val="center"/>
            <w:hideMark/>
          </w:tcPr>
          <w:p w:rsidR="005D30F7" w:rsidRPr="009F2DEA" w:rsidRDefault="005D30F7" w:rsidP="006168CC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9F2DEA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样本稀释液</w:t>
            </w:r>
          </w:p>
        </w:tc>
        <w:tc>
          <w:tcPr>
            <w:tcW w:w="3368" w:type="dxa"/>
            <w:shd w:val="clear" w:color="auto" w:fill="auto"/>
            <w:vAlign w:val="center"/>
            <w:hideMark/>
          </w:tcPr>
          <w:p w:rsidR="005D30F7" w:rsidRPr="009F2DEA" w:rsidRDefault="005D30F7" w:rsidP="006168CC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9F2DEA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用于早孕期产前筛查实验稀释血清</w:t>
            </w:r>
          </w:p>
        </w:tc>
      </w:tr>
      <w:tr w:rsidR="009F2DEA" w:rsidRPr="009F2DEA" w:rsidTr="006168CC">
        <w:trPr>
          <w:trHeight w:val="671"/>
        </w:trPr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5D30F7" w:rsidRPr="009F2DEA" w:rsidRDefault="005D30F7" w:rsidP="006168CC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9F2DEA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14</w:t>
            </w:r>
          </w:p>
        </w:tc>
        <w:tc>
          <w:tcPr>
            <w:tcW w:w="3777" w:type="dxa"/>
            <w:shd w:val="clear" w:color="auto" w:fill="auto"/>
            <w:vAlign w:val="center"/>
            <w:hideMark/>
          </w:tcPr>
          <w:p w:rsidR="005D30F7" w:rsidRPr="009F2DEA" w:rsidRDefault="005D30F7" w:rsidP="006168CC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9F2DEA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妊娠相关血浆蛋白A测定试剂盒</w:t>
            </w:r>
          </w:p>
        </w:tc>
        <w:tc>
          <w:tcPr>
            <w:tcW w:w="3368" w:type="dxa"/>
            <w:shd w:val="clear" w:color="auto" w:fill="auto"/>
            <w:vAlign w:val="center"/>
            <w:hideMark/>
          </w:tcPr>
          <w:p w:rsidR="005D30F7" w:rsidRPr="009F2DEA" w:rsidRDefault="005D30F7" w:rsidP="006168CC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9F2DEA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用于早孕期产前筛查检测妊娠相关蛋白A的浓度</w:t>
            </w:r>
          </w:p>
        </w:tc>
      </w:tr>
      <w:tr w:rsidR="009F2DEA" w:rsidRPr="009F2DEA" w:rsidTr="006168CC">
        <w:trPr>
          <w:trHeight w:val="343"/>
        </w:trPr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5D30F7" w:rsidRPr="009F2DEA" w:rsidRDefault="005D30F7" w:rsidP="006168CC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9F2DEA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15</w:t>
            </w:r>
          </w:p>
        </w:tc>
        <w:tc>
          <w:tcPr>
            <w:tcW w:w="3777" w:type="dxa"/>
            <w:shd w:val="clear" w:color="auto" w:fill="auto"/>
            <w:vAlign w:val="center"/>
            <w:hideMark/>
          </w:tcPr>
          <w:p w:rsidR="005D30F7" w:rsidRPr="009F2DEA" w:rsidRDefault="005D30F7" w:rsidP="006168CC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9F2DEA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抑制素A</w:t>
            </w:r>
          </w:p>
        </w:tc>
        <w:tc>
          <w:tcPr>
            <w:tcW w:w="3368" w:type="dxa"/>
            <w:shd w:val="clear" w:color="auto" w:fill="auto"/>
            <w:vAlign w:val="center"/>
            <w:hideMark/>
          </w:tcPr>
          <w:p w:rsidR="005D30F7" w:rsidRPr="009F2DEA" w:rsidRDefault="005D30F7" w:rsidP="006168CC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9F2DEA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联合筛查增加早筛的筛出率</w:t>
            </w:r>
          </w:p>
        </w:tc>
      </w:tr>
    </w:tbl>
    <w:p w:rsidR="00BB4A84" w:rsidRDefault="00BB4A84">
      <w:pPr>
        <w:widowControl/>
        <w:shd w:val="clear" w:color="auto" w:fill="FFFFFF"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bookmarkStart w:id="0" w:name="_GoBack"/>
      <w:bookmarkEnd w:id="0"/>
    </w:p>
    <w:sectPr w:rsidR="00BB4A84" w:rsidSect="00BB4A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985" w:rsidRDefault="00863985" w:rsidP="001C7428">
      <w:r>
        <w:separator/>
      </w:r>
    </w:p>
  </w:endnote>
  <w:endnote w:type="continuationSeparator" w:id="0">
    <w:p w:rsidR="00863985" w:rsidRDefault="00863985" w:rsidP="001C7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985" w:rsidRDefault="00863985" w:rsidP="001C7428">
      <w:r>
        <w:separator/>
      </w:r>
    </w:p>
  </w:footnote>
  <w:footnote w:type="continuationSeparator" w:id="0">
    <w:p w:rsidR="00863985" w:rsidRDefault="00863985" w:rsidP="001C74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BF925A2"/>
    <w:multiLevelType w:val="singleLevel"/>
    <w:tmpl w:val="9BF925A2"/>
    <w:lvl w:ilvl="0">
      <w:start w:val="1"/>
      <w:numFmt w:val="decimal"/>
      <w:suff w:val="space"/>
      <w:lvlText w:val="%1."/>
      <w:lvlJc w:val="left"/>
    </w:lvl>
  </w:abstractNum>
  <w:abstractNum w:abstractNumId="1">
    <w:nsid w:val="5497F838"/>
    <w:multiLevelType w:val="singleLevel"/>
    <w:tmpl w:val="78E8EEB8"/>
    <w:lvl w:ilvl="0">
      <w:start w:val="1"/>
      <w:numFmt w:val="chineseCounting"/>
      <w:suff w:val="nothing"/>
      <w:lvlText w:val="%1、"/>
      <w:lvlJc w:val="left"/>
      <w:rPr>
        <w:rFonts w:cs="Times New Roman" w:hint="eastAsia"/>
        <w:lang w:val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kYjA0ZWViNjdmZWI1NGJkNWU2N2I1MGM0NTE4MGEifQ=="/>
  </w:docVars>
  <w:rsids>
    <w:rsidRoot w:val="00075E6D"/>
    <w:rsid w:val="0002217D"/>
    <w:rsid w:val="00030AB7"/>
    <w:rsid w:val="000318E4"/>
    <w:rsid w:val="000441C1"/>
    <w:rsid w:val="00052894"/>
    <w:rsid w:val="00060740"/>
    <w:rsid w:val="00075E6D"/>
    <w:rsid w:val="000959E5"/>
    <w:rsid w:val="000B6400"/>
    <w:rsid w:val="000C6303"/>
    <w:rsid w:val="000E4E42"/>
    <w:rsid w:val="001226F0"/>
    <w:rsid w:val="00137AAF"/>
    <w:rsid w:val="0014508B"/>
    <w:rsid w:val="00173724"/>
    <w:rsid w:val="001A4732"/>
    <w:rsid w:val="001A570B"/>
    <w:rsid w:val="001C7428"/>
    <w:rsid w:val="001D1EA9"/>
    <w:rsid w:val="001D50E9"/>
    <w:rsid w:val="00215D10"/>
    <w:rsid w:val="0022229E"/>
    <w:rsid w:val="00235562"/>
    <w:rsid w:val="002370CF"/>
    <w:rsid w:val="00242308"/>
    <w:rsid w:val="00257B6A"/>
    <w:rsid w:val="002D5921"/>
    <w:rsid w:val="00323F92"/>
    <w:rsid w:val="00342FAD"/>
    <w:rsid w:val="00343603"/>
    <w:rsid w:val="003538B3"/>
    <w:rsid w:val="00353C7C"/>
    <w:rsid w:val="00356A2F"/>
    <w:rsid w:val="003624DC"/>
    <w:rsid w:val="00383D6D"/>
    <w:rsid w:val="003961B0"/>
    <w:rsid w:val="0039690B"/>
    <w:rsid w:val="003C6620"/>
    <w:rsid w:val="003F6097"/>
    <w:rsid w:val="004372B3"/>
    <w:rsid w:val="00493BAF"/>
    <w:rsid w:val="004D78C9"/>
    <w:rsid w:val="004D7FE0"/>
    <w:rsid w:val="004F340F"/>
    <w:rsid w:val="00521D82"/>
    <w:rsid w:val="005405A1"/>
    <w:rsid w:val="0055102E"/>
    <w:rsid w:val="00577450"/>
    <w:rsid w:val="005C3B76"/>
    <w:rsid w:val="005C4266"/>
    <w:rsid w:val="005D30F7"/>
    <w:rsid w:val="00603843"/>
    <w:rsid w:val="00612674"/>
    <w:rsid w:val="006168CC"/>
    <w:rsid w:val="00642088"/>
    <w:rsid w:val="006451E1"/>
    <w:rsid w:val="00646BF5"/>
    <w:rsid w:val="0065792B"/>
    <w:rsid w:val="006B0D4F"/>
    <w:rsid w:val="006C49BA"/>
    <w:rsid w:val="006E237B"/>
    <w:rsid w:val="006F12AB"/>
    <w:rsid w:val="006F2F99"/>
    <w:rsid w:val="00715B5C"/>
    <w:rsid w:val="00716E38"/>
    <w:rsid w:val="00735890"/>
    <w:rsid w:val="0076546E"/>
    <w:rsid w:val="007A673E"/>
    <w:rsid w:val="007C5858"/>
    <w:rsid w:val="007D7CD8"/>
    <w:rsid w:val="007E3DC8"/>
    <w:rsid w:val="007E4AF7"/>
    <w:rsid w:val="00831262"/>
    <w:rsid w:val="008552DC"/>
    <w:rsid w:val="00863985"/>
    <w:rsid w:val="008768CC"/>
    <w:rsid w:val="008A602A"/>
    <w:rsid w:val="008D20F5"/>
    <w:rsid w:val="008E6109"/>
    <w:rsid w:val="009706DB"/>
    <w:rsid w:val="00971A14"/>
    <w:rsid w:val="00977441"/>
    <w:rsid w:val="009A0AA0"/>
    <w:rsid w:val="009E14C3"/>
    <w:rsid w:val="009F2DEA"/>
    <w:rsid w:val="00A24F04"/>
    <w:rsid w:val="00A414D0"/>
    <w:rsid w:val="00A64F05"/>
    <w:rsid w:val="00AB3A33"/>
    <w:rsid w:val="00AB7F48"/>
    <w:rsid w:val="00AC73BE"/>
    <w:rsid w:val="00B03A28"/>
    <w:rsid w:val="00B11836"/>
    <w:rsid w:val="00B1395B"/>
    <w:rsid w:val="00B1742B"/>
    <w:rsid w:val="00B178D3"/>
    <w:rsid w:val="00B41EDE"/>
    <w:rsid w:val="00B444E0"/>
    <w:rsid w:val="00B5250D"/>
    <w:rsid w:val="00B67B36"/>
    <w:rsid w:val="00B97A6D"/>
    <w:rsid w:val="00BB05D1"/>
    <w:rsid w:val="00BB4A84"/>
    <w:rsid w:val="00BC53DD"/>
    <w:rsid w:val="00BD2B6C"/>
    <w:rsid w:val="00BF0ADC"/>
    <w:rsid w:val="00C0187D"/>
    <w:rsid w:val="00C047ED"/>
    <w:rsid w:val="00C4529F"/>
    <w:rsid w:val="00C54828"/>
    <w:rsid w:val="00C667E3"/>
    <w:rsid w:val="00C77771"/>
    <w:rsid w:val="00CB45E9"/>
    <w:rsid w:val="00CB6409"/>
    <w:rsid w:val="00CE04BB"/>
    <w:rsid w:val="00CE6257"/>
    <w:rsid w:val="00D1696D"/>
    <w:rsid w:val="00D26A49"/>
    <w:rsid w:val="00D4270A"/>
    <w:rsid w:val="00D504B4"/>
    <w:rsid w:val="00DE0F8A"/>
    <w:rsid w:val="00E12505"/>
    <w:rsid w:val="00E2326B"/>
    <w:rsid w:val="00E367E3"/>
    <w:rsid w:val="00E46711"/>
    <w:rsid w:val="00E77696"/>
    <w:rsid w:val="00EA69D7"/>
    <w:rsid w:val="00EA6B81"/>
    <w:rsid w:val="00ED12F6"/>
    <w:rsid w:val="00EE53F4"/>
    <w:rsid w:val="00EE5A80"/>
    <w:rsid w:val="00F166DC"/>
    <w:rsid w:val="00F175FB"/>
    <w:rsid w:val="00F45D55"/>
    <w:rsid w:val="00F556CC"/>
    <w:rsid w:val="00F57F3E"/>
    <w:rsid w:val="00F94A21"/>
    <w:rsid w:val="00FA1F7E"/>
    <w:rsid w:val="00FB7210"/>
    <w:rsid w:val="00FC2641"/>
    <w:rsid w:val="00FE5989"/>
    <w:rsid w:val="00FE5EA7"/>
    <w:rsid w:val="0C005FE5"/>
    <w:rsid w:val="20784E15"/>
    <w:rsid w:val="2B255253"/>
    <w:rsid w:val="46A11B07"/>
    <w:rsid w:val="607F7149"/>
    <w:rsid w:val="76CF24AD"/>
    <w:rsid w:val="7F1E51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/>
    <w:lsdException w:name="footer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(Web)" w:semiHidden="0" w:unhideWhenUsed="0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A84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rsid w:val="00BB4A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rsid w:val="00BB4A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rsid w:val="00BB4A8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uiPriority w:val="99"/>
    <w:qFormat/>
    <w:rsid w:val="00BB4A84"/>
    <w:rPr>
      <w:rFonts w:cs="Times New Roman"/>
      <w:b/>
      <w:bCs/>
    </w:rPr>
  </w:style>
  <w:style w:type="character" w:customStyle="1" w:styleId="Char">
    <w:name w:val="页脚 Char"/>
    <w:link w:val="a3"/>
    <w:uiPriority w:val="99"/>
    <w:semiHidden/>
    <w:locked/>
    <w:rsid w:val="00BB4A84"/>
    <w:rPr>
      <w:rFonts w:cs="Times New Roman"/>
      <w:sz w:val="18"/>
      <w:szCs w:val="18"/>
    </w:rPr>
  </w:style>
  <w:style w:type="character" w:customStyle="1" w:styleId="Char0">
    <w:name w:val="页眉 Char"/>
    <w:link w:val="a4"/>
    <w:uiPriority w:val="99"/>
    <w:semiHidden/>
    <w:locked/>
    <w:rsid w:val="00BB4A84"/>
    <w:rPr>
      <w:rFonts w:cs="Times New Roman"/>
      <w:sz w:val="18"/>
      <w:szCs w:val="18"/>
    </w:rPr>
  </w:style>
  <w:style w:type="character" w:customStyle="1" w:styleId="apple-converted-space">
    <w:name w:val="apple-converted-space"/>
    <w:uiPriority w:val="99"/>
    <w:rsid w:val="00BB4A84"/>
    <w:rPr>
      <w:rFonts w:cs="Times New Roman"/>
    </w:rPr>
  </w:style>
  <w:style w:type="table" w:styleId="a7">
    <w:name w:val="Table Grid"/>
    <w:basedOn w:val="a1"/>
    <w:locked/>
    <w:rsid w:val="00FB72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/>
    <w:lsdException w:name="footer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(Web)" w:semiHidden="0" w:unhideWhenUsed="0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A84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rsid w:val="00BB4A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rsid w:val="00BB4A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rsid w:val="00BB4A8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uiPriority w:val="99"/>
    <w:qFormat/>
    <w:rsid w:val="00BB4A84"/>
    <w:rPr>
      <w:rFonts w:cs="Times New Roman"/>
      <w:b/>
      <w:bCs/>
    </w:rPr>
  </w:style>
  <w:style w:type="character" w:customStyle="1" w:styleId="Char">
    <w:name w:val="页脚 Char"/>
    <w:link w:val="a3"/>
    <w:uiPriority w:val="99"/>
    <w:semiHidden/>
    <w:locked/>
    <w:rsid w:val="00BB4A84"/>
    <w:rPr>
      <w:rFonts w:cs="Times New Roman"/>
      <w:sz w:val="18"/>
      <w:szCs w:val="18"/>
    </w:rPr>
  </w:style>
  <w:style w:type="character" w:customStyle="1" w:styleId="Char0">
    <w:name w:val="页眉 Char"/>
    <w:link w:val="a4"/>
    <w:uiPriority w:val="99"/>
    <w:semiHidden/>
    <w:locked/>
    <w:rsid w:val="00BB4A84"/>
    <w:rPr>
      <w:rFonts w:cs="Times New Roman"/>
      <w:sz w:val="18"/>
      <w:szCs w:val="18"/>
    </w:rPr>
  </w:style>
  <w:style w:type="character" w:customStyle="1" w:styleId="apple-converted-space">
    <w:name w:val="apple-converted-space"/>
    <w:uiPriority w:val="99"/>
    <w:rsid w:val="00BB4A84"/>
    <w:rPr>
      <w:rFonts w:cs="Times New Roman"/>
    </w:rPr>
  </w:style>
  <w:style w:type="table" w:styleId="a7">
    <w:name w:val="Table Grid"/>
    <w:basedOn w:val="a1"/>
    <w:locked/>
    <w:rsid w:val="00FB72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8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云南大学附属医院内窥镜系统等设备采购咨询公告</dc:title>
  <dc:creator>gyb1</dc:creator>
  <cp:lastModifiedBy>王雄志</cp:lastModifiedBy>
  <cp:revision>3</cp:revision>
  <cp:lastPrinted>2022-11-01T01:17:00Z</cp:lastPrinted>
  <dcterms:created xsi:type="dcterms:W3CDTF">2022-11-24T03:42:00Z</dcterms:created>
  <dcterms:modified xsi:type="dcterms:W3CDTF">2022-11-24T09:10:00Z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10D820F2D75F4A1798D6131C0153AAEB</vt:lpwstr>
  </property>
</Properties>
</file>