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DF774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40" w:lineRule="atLeast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项目内容</w:t>
      </w:r>
      <w:bookmarkStart w:id="0" w:name="_GoBack"/>
      <w:bookmarkEnd w:id="0"/>
    </w:p>
    <w:tbl>
      <w:tblPr>
        <w:tblW w:w="8506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8"/>
        <w:gridCol w:w="2090"/>
        <w:gridCol w:w="5848"/>
      </w:tblGrid>
      <w:tr w:rsidR="00DF7743" w:rsidTr="00192FD4">
        <w:trPr>
          <w:trHeight w:val="292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743" w:rsidRDefault="00DF7743" w:rsidP="00192FD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743" w:rsidRDefault="00DF7743" w:rsidP="00192FD4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8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743" w:rsidRDefault="00DF7743" w:rsidP="00192F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功能要求</w:t>
            </w:r>
          </w:p>
        </w:tc>
      </w:tr>
      <w:tr w:rsidR="00DF7743" w:rsidTr="00192FD4">
        <w:trPr>
          <w:trHeight w:val="683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743" w:rsidRDefault="00DF7743" w:rsidP="00192FD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743" w:rsidRDefault="00DF7743" w:rsidP="00192FD4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射频热凝电极套管针(进口)</w:t>
            </w:r>
          </w:p>
        </w:tc>
        <w:tc>
          <w:tcPr>
            <w:tcW w:w="5848" w:type="dxa"/>
            <w:tcBorders>
              <w:tl2br w:val="nil"/>
              <w:tr2bl w:val="nil"/>
            </w:tcBorders>
            <w:shd w:val="clear" w:color="auto" w:fill="auto"/>
          </w:tcPr>
          <w:p w:rsidR="00DF7743" w:rsidRDefault="00DF7743" w:rsidP="00192FD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射频穿</w:t>
            </w:r>
            <w:proofErr w:type="gramEnd"/>
            <w:r>
              <w:rPr>
                <w:rFonts w:ascii="宋体" w:hAnsi="宋体" w:hint="eastAsia"/>
                <w:szCs w:val="21"/>
              </w:rPr>
              <w:t>刺针主要用于椎间盘穿刺使用、血管瘤热凝和神经阻滞使用。主要作为射频热凝治疗仪的产品的配件，供医疗单位用于与射频治疗仪配套使用。</w:t>
            </w:r>
          </w:p>
        </w:tc>
      </w:tr>
      <w:tr w:rsidR="00DF7743" w:rsidTr="00192FD4">
        <w:trPr>
          <w:trHeight w:val="683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743" w:rsidRDefault="00DF7743" w:rsidP="00192FD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F7743" w:rsidRDefault="00DF7743" w:rsidP="00192FD4">
            <w:pPr>
              <w:widowControl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射频热凝电极套管针(国产)</w:t>
            </w:r>
          </w:p>
        </w:tc>
        <w:tc>
          <w:tcPr>
            <w:tcW w:w="5848" w:type="dxa"/>
            <w:tcBorders>
              <w:tl2br w:val="nil"/>
              <w:tr2bl w:val="nil"/>
            </w:tcBorders>
            <w:shd w:val="clear" w:color="auto" w:fill="auto"/>
          </w:tcPr>
          <w:p w:rsidR="00DF7743" w:rsidRDefault="00DF7743" w:rsidP="00192FD4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射频穿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刺针主要用于椎间盘穿刺使用、血管瘤热凝和神经阻滞使用。主要作为射频热凝治疗仪的产品的配件，供医疗单位用于与射频治疗仪配套使用。</w:t>
            </w:r>
          </w:p>
        </w:tc>
      </w:tr>
    </w:tbl>
    <w:p w:rsidR="00EB7C0D" w:rsidRDefault="00EB7C0D"/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F9" w:rsidRDefault="00603FF9" w:rsidP="00151309">
      <w:r>
        <w:separator/>
      </w:r>
    </w:p>
  </w:endnote>
  <w:endnote w:type="continuationSeparator" w:id="0">
    <w:p w:rsidR="00603FF9" w:rsidRDefault="00603FF9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F9" w:rsidRDefault="00603FF9" w:rsidP="00151309">
      <w:r>
        <w:separator/>
      </w:r>
    </w:p>
  </w:footnote>
  <w:footnote w:type="continuationSeparator" w:id="0">
    <w:p w:rsidR="00603FF9" w:rsidRDefault="00603FF9" w:rsidP="0015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2E6"/>
    <w:multiLevelType w:val="hybridMultilevel"/>
    <w:tmpl w:val="87EA8E54"/>
    <w:lvl w:ilvl="0" w:tplc="927C30D4">
      <w:start w:val="1"/>
      <w:numFmt w:val="japaneseCounting"/>
      <w:lvlText w:val="%1、"/>
      <w:lvlJc w:val="left"/>
      <w:pPr>
        <w:ind w:left="1197" w:hanging="6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2" w:hanging="420"/>
      </w:pPr>
    </w:lvl>
    <w:lvl w:ilvl="2" w:tplc="0409001B" w:tentative="1">
      <w:start w:val="1"/>
      <w:numFmt w:val="lowerRoman"/>
      <w:lvlText w:val="%3."/>
      <w:lvlJc w:val="righ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9" w:tentative="1">
      <w:start w:val="1"/>
      <w:numFmt w:val="lowerLetter"/>
      <w:lvlText w:val="%5)"/>
      <w:lvlJc w:val="left"/>
      <w:pPr>
        <w:ind w:left="2682" w:hanging="420"/>
      </w:pPr>
    </w:lvl>
    <w:lvl w:ilvl="5" w:tplc="0409001B" w:tentative="1">
      <w:start w:val="1"/>
      <w:numFmt w:val="lowerRoman"/>
      <w:lvlText w:val="%6."/>
      <w:lvlJc w:val="righ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9" w:tentative="1">
      <w:start w:val="1"/>
      <w:numFmt w:val="lowerLetter"/>
      <w:lvlText w:val="%8)"/>
      <w:lvlJc w:val="left"/>
      <w:pPr>
        <w:ind w:left="3942" w:hanging="420"/>
      </w:pPr>
    </w:lvl>
    <w:lvl w:ilvl="8" w:tplc="0409001B" w:tentative="1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0F0E59"/>
    <w:rsid w:val="00151309"/>
    <w:rsid w:val="001530BC"/>
    <w:rsid w:val="00161451"/>
    <w:rsid w:val="001666FC"/>
    <w:rsid w:val="00172880"/>
    <w:rsid w:val="001728C5"/>
    <w:rsid w:val="00225C3E"/>
    <w:rsid w:val="003B4165"/>
    <w:rsid w:val="00433ACF"/>
    <w:rsid w:val="005162AB"/>
    <w:rsid w:val="005A5081"/>
    <w:rsid w:val="005F3239"/>
    <w:rsid w:val="00603FF9"/>
    <w:rsid w:val="00615CA0"/>
    <w:rsid w:val="00662E28"/>
    <w:rsid w:val="006877F5"/>
    <w:rsid w:val="00692F94"/>
    <w:rsid w:val="006C3F97"/>
    <w:rsid w:val="006E1657"/>
    <w:rsid w:val="008D4F11"/>
    <w:rsid w:val="00932487"/>
    <w:rsid w:val="009830C4"/>
    <w:rsid w:val="00A6447F"/>
    <w:rsid w:val="00A87F79"/>
    <w:rsid w:val="00AF2883"/>
    <w:rsid w:val="00BD621B"/>
    <w:rsid w:val="00CC5E19"/>
    <w:rsid w:val="00D81BEF"/>
    <w:rsid w:val="00D86638"/>
    <w:rsid w:val="00DC6BD4"/>
    <w:rsid w:val="00DF7743"/>
    <w:rsid w:val="00E305C9"/>
    <w:rsid w:val="00E46E19"/>
    <w:rsid w:val="00EA4F7F"/>
    <w:rsid w:val="00E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22</cp:revision>
  <cp:lastPrinted>2022-11-28T07:25:00Z</cp:lastPrinted>
  <dcterms:created xsi:type="dcterms:W3CDTF">2022-11-28T06:14:00Z</dcterms:created>
  <dcterms:modified xsi:type="dcterms:W3CDTF">2022-11-30T08:29:00Z</dcterms:modified>
</cp:coreProperties>
</file>