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9" w:rsidRDefault="00F319ED" w:rsidP="00CC5E19">
      <w:pPr>
        <w:pStyle w:val="a5"/>
        <w:shd w:val="clear" w:color="auto" w:fill="FFFFFF"/>
        <w:spacing w:before="0" w:beforeAutospacing="0" w:after="0" w:afterAutospacing="0" w:line="540" w:lineRule="atLeast"/>
        <w:ind w:firstLineChars="200" w:firstLine="582"/>
        <w:rPr>
          <w:rStyle w:val="a6"/>
          <w:rFonts w:ascii="仿宋_GB2312" w:eastAsia="仿宋_GB2312"/>
          <w:color w:val="000000"/>
          <w:sz w:val="29"/>
          <w:szCs w:val="29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一、项目内容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0"/>
        <w:gridCol w:w="2740"/>
        <w:gridCol w:w="4702"/>
      </w:tblGrid>
      <w:tr w:rsidR="00140798" w:rsidRPr="00140798" w:rsidTr="00140798">
        <w:trPr>
          <w:trHeight w:val="270"/>
        </w:trPr>
        <w:tc>
          <w:tcPr>
            <w:tcW w:w="1080" w:type="dxa"/>
            <w:noWrap/>
            <w:hideMark/>
          </w:tcPr>
          <w:p w:rsidR="00140798" w:rsidRPr="00140798" w:rsidRDefault="00140798" w:rsidP="00140798">
            <w:r w:rsidRPr="00140798">
              <w:rPr>
                <w:rFonts w:hint="eastAsia"/>
              </w:rPr>
              <w:t>序号</w:t>
            </w:r>
          </w:p>
        </w:tc>
        <w:tc>
          <w:tcPr>
            <w:tcW w:w="2740" w:type="dxa"/>
            <w:noWrap/>
            <w:hideMark/>
          </w:tcPr>
          <w:p w:rsidR="00140798" w:rsidRPr="00140798" w:rsidRDefault="00140798" w:rsidP="00140798">
            <w:r w:rsidRPr="00140798">
              <w:rPr>
                <w:rFonts w:hint="eastAsia"/>
              </w:rPr>
              <w:t>产品名称</w:t>
            </w:r>
          </w:p>
        </w:tc>
        <w:tc>
          <w:tcPr>
            <w:tcW w:w="8140" w:type="dxa"/>
            <w:hideMark/>
          </w:tcPr>
          <w:p w:rsidR="00140798" w:rsidRPr="00140798" w:rsidRDefault="00140798" w:rsidP="00140798">
            <w:r w:rsidRPr="00140798">
              <w:rPr>
                <w:rFonts w:hint="eastAsia"/>
              </w:rPr>
              <w:t>主要技术参数</w:t>
            </w:r>
          </w:p>
        </w:tc>
      </w:tr>
      <w:tr w:rsidR="00140798" w:rsidRPr="00140798" w:rsidTr="00140798">
        <w:trPr>
          <w:trHeight w:val="2160"/>
        </w:trPr>
        <w:tc>
          <w:tcPr>
            <w:tcW w:w="1080" w:type="dxa"/>
            <w:noWrap/>
            <w:hideMark/>
          </w:tcPr>
          <w:p w:rsidR="00140798" w:rsidRPr="00140798" w:rsidRDefault="00140798" w:rsidP="00140798">
            <w:r w:rsidRPr="00140798">
              <w:rPr>
                <w:rFonts w:hint="eastAsia"/>
              </w:rPr>
              <w:t>1</w:t>
            </w:r>
          </w:p>
        </w:tc>
        <w:tc>
          <w:tcPr>
            <w:tcW w:w="2740" w:type="dxa"/>
            <w:noWrap/>
            <w:hideMark/>
          </w:tcPr>
          <w:p w:rsidR="00140798" w:rsidRPr="00140798" w:rsidRDefault="00140798" w:rsidP="00140798">
            <w:r w:rsidRPr="00140798">
              <w:rPr>
                <w:rFonts w:hint="eastAsia"/>
              </w:rPr>
              <w:t>血型试剂质控试剂盒</w:t>
            </w:r>
          </w:p>
        </w:tc>
        <w:tc>
          <w:tcPr>
            <w:tcW w:w="8140" w:type="dxa"/>
            <w:hideMark/>
          </w:tcPr>
          <w:p w:rsidR="00140798" w:rsidRPr="00140798" w:rsidRDefault="00140798" w:rsidP="00140798">
            <w:r w:rsidRPr="00140798">
              <w:rPr>
                <w:rFonts w:hint="eastAsia"/>
              </w:rPr>
              <w:t>本试剂盒可用于血型检测、抗体筛查、配血三个主要的输血前试验质控。并且可以用于以上检测项目的手工操作实验和自动化检测过程，也可用于血型血清学实验室常规的</w:t>
            </w:r>
            <w:proofErr w:type="gramStart"/>
            <w:r w:rsidRPr="00140798">
              <w:rPr>
                <w:rFonts w:hint="eastAsia"/>
              </w:rPr>
              <w:t>室内质</w:t>
            </w:r>
            <w:proofErr w:type="gramEnd"/>
            <w:r w:rsidRPr="00140798">
              <w:rPr>
                <w:rFonts w:hint="eastAsia"/>
              </w:rPr>
              <w:t>控。红细胞浓度为</w:t>
            </w:r>
            <w:r w:rsidRPr="00140798">
              <w:rPr>
                <w:rFonts w:hint="eastAsia"/>
              </w:rPr>
              <w:t>15-20%;</w:t>
            </w:r>
            <w:r w:rsidRPr="00140798">
              <w:rPr>
                <w:rFonts w:hint="eastAsia"/>
              </w:rPr>
              <w:t>分别为一支</w:t>
            </w:r>
            <w:r w:rsidRPr="00140798">
              <w:rPr>
                <w:rFonts w:hint="eastAsia"/>
              </w:rPr>
              <w:t>A</w:t>
            </w:r>
            <w:r w:rsidRPr="00140798">
              <w:rPr>
                <w:rFonts w:hint="eastAsia"/>
              </w:rPr>
              <w:t>型、一支</w:t>
            </w:r>
            <w:r w:rsidRPr="00140798">
              <w:rPr>
                <w:rFonts w:hint="eastAsia"/>
              </w:rPr>
              <w:t>B</w:t>
            </w:r>
            <w:r w:rsidRPr="00140798">
              <w:rPr>
                <w:rFonts w:hint="eastAsia"/>
              </w:rPr>
              <w:t>型、一支</w:t>
            </w:r>
            <w:r w:rsidRPr="00140798">
              <w:rPr>
                <w:rFonts w:hint="eastAsia"/>
              </w:rPr>
              <w:t>O</w:t>
            </w:r>
            <w:r w:rsidRPr="00140798">
              <w:rPr>
                <w:rFonts w:hint="eastAsia"/>
              </w:rPr>
              <w:t>型以及一支</w:t>
            </w:r>
            <w:r w:rsidRPr="00140798">
              <w:rPr>
                <w:rFonts w:hint="eastAsia"/>
              </w:rPr>
              <w:t>A,B</w:t>
            </w:r>
            <w:r w:rsidRPr="00140798">
              <w:rPr>
                <w:rFonts w:hint="eastAsia"/>
              </w:rPr>
              <w:t>型，其中包括了</w:t>
            </w:r>
            <w:r w:rsidRPr="00140798">
              <w:rPr>
                <w:rFonts w:hint="eastAsia"/>
              </w:rPr>
              <w:t>ABO</w:t>
            </w:r>
            <w:r w:rsidRPr="00140798">
              <w:rPr>
                <w:rFonts w:hint="eastAsia"/>
              </w:rPr>
              <w:t>抗原的阳性和阴性，以及</w:t>
            </w:r>
            <w:r w:rsidRPr="00140798">
              <w:rPr>
                <w:rFonts w:hint="eastAsia"/>
              </w:rPr>
              <w:t>ABO</w:t>
            </w:r>
            <w:r w:rsidRPr="00140798">
              <w:rPr>
                <w:rFonts w:hint="eastAsia"/>
              </w:rPr>
              <w:t>系统最重要的</w:t>
            </w:r>
            <w:r w:rsidRPr="00140798">
              <w:rPr>
                <w:rFonts w:hint="eastAsia"/>
              </w:rPr>
              <w:t>A,B</w:t>
            </w:r>
            <w:r w:rsidRPr="00140798">
              <w:rPr>
                <w:rFonts w:hint="eastAsia"/>
              </w:rPr>
              <w:t>亚型细胞。质控细胞包含</w:t>
            </w:r>
            <w:proofErr w:type="spellStart"/>
            <w:r w:rsidRPr="00140798">
              <w:rPr>
                <w:rFonts w:hint="eastAsia"/>
              </w:rPr>
              <w:t>RhD</w:t>
            </w:r>
            <w:proofErr w:type="spellEnd"/>
            <w:r w:rsidRPr="00140798">
              <w:rPr>
                <w:rFonts w:hint="eastAsia"/>
              </w:rPr>
              <w:t>抗原的阳性和阴性表型，提供</w:t>
            </w:r>
            <w:r w:rsidRPr="00140798">
              <w:rPr>
                <w:rFonts w:hint="eastAsia"/>
              </w:rPr>
              <w:t>Rh</w:t>
            </w:r>
            <w:r w:rsidRPr="00140798">
              <w:rPr>
                <w:rFonts w:hint="eastAsia"/>
              </w:rPr>
              <w:t>所有因子（</w:t>
            </w:r>
            <w:proofErr w:type="spellStart"/>
            <w:r w:rsidRPr="00140798">
              <w:rPr>
                <w:rFonts w:hint="eastAsia"/>
              </w:rPr>
              <w:t>DCcEe</w:t>
            </w:r>
            <w:proofErr w:type="spellEnd"/>
            <w:r w:rsidRPr="00140798">
              <w:rPr>
                <w:rFonts w:hint="eastAsia"/>
              </w:rPr>
              <w:t>)</w:t>
            </w:r>
            <w:r w:rsidRPr="00140798">
              <w:rPr>
                <w:rFonts w:hint="eastAsia"/>
              </w:rPr>
              <w:t>互补的阴、阳性质控，</w:t>
            </w:r>
            <w:r w:rsidRPr="00140798">
              <w:rPr>
                <w:rFonts w:hint="eastAsia"/>
              </w:rPr>
              <w:t>ABO</w:t>
            </w:r>
            <w:r w:rsidRPr="00140798">
              <w:rPr>
                <w:rFonts w:hint="eastAsia"/>
              </w:rPr>
              <w:t>系统规则抗体的弱阳性（</w:t>
            </w:r>
            <w:r w:rsidRPr="00140798">
              <w:rPr>
                <w:rFonts w:hint="eastAsia"/>
              </w:rPr>
              <w:t>1~2+)</w:t>
            </w:r>
            <w:r w:rsidRPr="00140798">
              <w:rPr>
                <w:rFonts w:hint="eastAsia"/>
              </w:rPr>
              <w:t>和强阳性（</w:t>
            </w:r>
            <w:r w:rsidRPr="00140798">
              <w:rPr>
                <w:rFonts w:hint="eastAsia"/>
              </w:rPr>
              <w:t>3~4+);</w:t>
            </w:r>
            <w:r w:rsidRPr="00140798">
              <w:rPr>
                <w:rFonts w:hint="eastAsia"/>
              </w:rPr>
              <w:t>不规则抗体的弱阳性（</w:t>
            </w:r>
            <w:r w:rsidRPr="00140798">
              <w:rPr>
                <w:rFonts w:hint="eastAsia"/>
              </w:rPr>
              <w:t>1~2+).</w:t>
            </w:r>
            <w:r w:rsidRPr="00140798">
              <w:rPr>
                <w:rFonts w:hint="eastAsia"/>
              </w:rPr>
              <w:t>试验重复性，实验体系的灵敏度以及新试剂，新设备或新系统使用之前的程序确认过程。</w:t>
            </w:r>
          </w:p>
        </w:tc>
      </w:tr>
      <w:tr w:rsidR="00140798" w:rsidRPr="00140798" w:rsidTr="00140798">
        <w:trPr>
          <w:trHeight w:val="810"/>
        </w:trPr>
        <w:tc>
          <w:tcPr>
            <w:tcW w:w="1080" w:type="dxa"/>
            <w:noWrap/>
            <w:hideMark/>
          </w:tcPr>
          <w:p w:rsidR="00140798" w:rsidRPr="00140798" w:rsidRDefault="00140798" w:rsidP="00140798">
            <w:r w:rsidRPr="00140798">
              <w:rPr>
                <w:rFonts w:hint="eastAsia"/>
              </w:rPr>
              <w:t>2</w:t>
            </w:r>
          </w:p>
        </w:tc>
        <w:tc>
          <w:tcPr>
            <w:tcW w:w="2740" w:type="dxa"/>
            <w:noWrap/>
            <w:hideMark/>
          </w:tcPr>
          <w:p w:rsidR="00140798" w:rsidRPr="00140798" w:rsidRDefault="00140798" w:rsidP="00140798">
            <w:r w:rsidRPr="00140798">
              <w:rPr>
                <w:rFonts w:hint="eastAsia"/>
              </w:rPr>
              <w:t>样本释放剂（</w:t>
            </w:r>
            <w:r w:rsidRPr="00140798">
              <w:rPr>
                <w:rFonts w:hint="eastAsia"/>
              </w:rPr>
              <w:t>2-Me</w:t>
            </w:r>
            <w:r w:rsidRPr="00140798">
              <w:rPr>
                <w:rFonts w:hint="eastAsia"/>
              </w:rPr>
              <w:t>）</w:t>
            </w:r>
          </w:p>
        </w:tc>
        <w:tc>
          <w:tcPr>
            <w:tcW w:w="8140" w:type="dxa"/>
            <w:hideMark/>
          </w:tcPr>
          <w:p w:rsidR="00140798" w:rsidRPr="00140798" w:rsidRDefault="00140798" w:rsidP="00140798">
            <w:r w:rsidRPr="00140798">
              <w:rPr>
                <w:rFonts w:hint="eastAsia"/>
              </w:rPr>
              <w:t>样本：血清</w:t>
            </w:r>
            <w:r w:rsidRPr="00140798">
              <w:rPr>
                <w:rFonts w:hint="eastAsia"/>
              </w:rPr>
              <w:t xml:space="preserve"> </w:t>
            </w:r>
            <w:r w:rsidRPr="00140798">
              <w:rPr>
                <w:rFonts w:hint="eastAsia"/>
              </w:rPr>
              <w:t>；检测方法：血清学凝集法</w:t>
            </w:r>
            <w:r w:rsidRPr="00140798">
              <w:rPr>
                <w:rFonts w:hint="eastAsia"/>
              </w:rPr>
              <w:t>1.</w:t>
            </w:r>
            <w:r w:rsidRPr="00140798">
              <w:rPr>
                <w:rFonts w:hint="eastAsia"/>
              </w:rPr>
              <w:t>、</w:t>
            </w:r>
            <w:r w:rsidRPr="00140798">
              <w:rPr>
                <w:rFonts w:hint="eastAsia"/>
              </w:rPr>
              <w:t>PH</w:t>
            </w:r>
            <w:r w:rsidRPr="00140798">
              <w:rPr>
                <w:rFonts w:hint="eastAsia"/>
              </w:rPr>
              <w:t>（</w:t>
            </w:r>
            <w:r w:rsidRPr="00140798">
              <w:rPr>
                <w:rFonts w:hint="eastAsia"/>
              </w:rPr>
              <w:t>24</w:t>
            </w:r>
            <w:r w:rsidRPr="00140798">
              <w:rPr>
                <w:rFonts w:hint="eastAsia"/>
              </w:rPr>
              <w:t>℃</w:t>
            </w:r>
            <w:r w:rsidRPr="00140798">
              <w:rPr>
                <w:rFonts w:hint="eastAsia"/>
              </w:rPr>
              <w:t>-26</w:t>
            </w:r>
            <w:r w:rsidRPr="00140798">
              <w:rPr>
                <w:rFonts w:hint="eastAsia"/>
              </w:rPr>
              <w:t>℃）：</w:t>
            </w:r>
            <w:r w:rsidRPr="00140798">
              <w:rPr>
                <w:rFonts w:hint="eastAsia"/>
              </w:rPr>
              <w:t>1.5-1.9</w:t>
            </w:r>
            <w:r w:rsidRPr="00140798">
              <w:rPr>
                <w:rFonts w:hint="eastAsia"/>
              </w:rPr>
              <w:t>（溶液Ⅰ）</w:t>
            </w:r>
            <w:r w:rsidRPr="00140798">
              <w:rPr>
                <w:rFonts w:hint="eastAsia"/>
              </w:rPr>
              <w:t>8.8-9. 2</w:t>
            </w:r>
            <w:r w:rsidRPr="00140798">
              <w:rPr>
                <w:rFonts w:hint="eastAsia"/>
              </w:rPr>
              <w:t>（溶液Ⅱ）</w:t>
            </w:r>
            <w:r w:rsidRPr="00140798">
              <w:rPr>
                <w:rFonts w:hint="eastAsia"/>
              </w:rPr>
              <w:t>2</w:t>
            </w:r>
            <w:r w:rsidRPr="00140798">
              <w:rPr>
                <w:rFonts w:hint="eastAsia"/>
              </w:rPr>
              <w:t>、渗透压：</w:t>
            </w:r>
            <w:r w:rsidRPr="00140798">
              <w:rPr>
                <w:rFonts w:hint="eastAsia"/>
              </w:rPr>
              <w:t>430-470mosm/L</w:t>
            </w:r>
            <w:r w:rsidRPr="00140798">
              <w:rPr>
                <w:rFonts w:hint="eastAsia"/>
              </w:rPr>
              <w:t>（溶液Ⅰ）</w:t>
            </w:r>
            <w:r w:rsidRPr="00140798">
              <w:rPr>
                <w:rFonts w:hint="eastAsia"/>
              </w:rPr>
              <w:t>110-150mosm/L</w:t>
            </w:r>
            <w:r w:rsidRPr="00140798">
              <w:rPr>
                <w:rFonts w:hint="eastAsia"/>
              </w:rPr>
              <w:t>（溶液Ⅱ）</w:t>
            </w:r>
          </w:p>
        </w:tc>
      </w:tr>
      <w:tr w:rsidR="00140798" w:rsidRPr="00140798" w:rsidTr="00140798">
        <w:trPr>
          <w:trHeight w:val="270"/>
        </w:trPr>
        <w:tc>
          <w:tcPr>
            <w:tcW w:w="1080" w:type="dxa"/>
            <w:noWrap/>
            <w:hideMark/>
          </w:tcPr>
          <w:p w:rsidR="00140798" w:rsidRPr="00140798" w:rsidRDefault="00140798" w:rsidP="00140798">
            <w:r w:rsidRPr="00140798">
              <w:rPr>
                <w:rFonts w:hint="eastAsia"/>
              </w:rPr>
              <w:t>3</w:t>
            </w:r>
          </w:p>
        </w:tc>
        <w:tc>
          <w:tcPr>
            <w:tcW w:w="2740" w:type="dxa"/>
            <w:noWrap/>
            <w:hideMark/>
          </w:tcPr>
          <w:p w:rsidR="00140798" w:rsidRPr="00140798" w:rsidRDefault="00140798" w:rsidP="00140798">
            <w:r w:rsidRPr="00140798">
              <w:rPr>
                <w:rFonts w:hint="eastAsia"/>
              </w:rPr>
              <w:t>血型分析用稀释液</w:t>
            </w:r>
          </w:p>
        </w:tc>
        <w:tc>
          <w:tcPr>
            <w:tcW w:w="8140" w:type="dxa"/>
            <w:hideMark/>
          </w:tcPr>
          <w:p w:rsidR="00140798" w:rsidRPr="00140798" w:rsidRDefault="00140798" w:rsidP="00140798">
            <w:r w:rsidRPr="00140798">
              <w:rPr>
                <w:rFonts w:hint="eastAsia"/>
              </w:rPr>
              <w:t>用于红细胞试剂的配制和红细胞体外保存</w:t>
            </w:r>
          </w:p>
        </w:tc>
      </w:tr>
    </w:tbl>
    <w:p w:rsidR="00EB7C0D" w:rsidRDefault="00EB7C0D"/>
    <w:sectPr w:rsidR="00EB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A4" w:rsidRDefault="00647CA4" w:rsidP="00151309">
      <w:r>
        <w:separator/>
      </w:r>
    </w:p>
  </w:endnote>
  <w:endnote w:type="continuationSeparator" w:id="0">
    <w:p w:rsidR="00647CA4" w:rsidRDefault="00647CA4" w:rsidP="001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A4" w:rsidRDefault="00647CA4" w:rsidP="00151309">
      <w:r>
        <w:separator/>
      </w:r>
    </w:p>
  </w:footnote>
  <w:footnote w:type="continuationSeparator" w:id="0">
    <w:p w:rsidR="00647CA4" w:rsidRDefault="00647CA4" w:rsidP="0015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94"/>
    <w:rsid w:val="00140798"/>
    <w:rsid w:val="00151309"/>
    <w:rsid w:val="001530BC"/>
    <w:rsid w:val="001666FC"/>
    <w:rsid w:val="00172880"/>
    <w:rsid w:val="001728C5"/>
    <w:rsid w:val="00193BC8"/>
    <w:rsid w:val="001A608C"/>
    <w:rsid w:val="001B4212"/>
    <w:rsid w:val="001F1C72"/>
    <w:rsid w:val="00225C3E"/>
    <w:rsid w:val="00433ACF"/>
    <w:rsid w:val="005162AB"/>
    <w:rsid w:val="005A5081"/>
    <w:rsid w:val="005E7809"/>
    <w:rsid w:val="005F3239"/>
    <w:rsid w:val="00647CA4"/>
    <w:rsid w:val="00662E28"/>
    <w:rsid w:val="006877F5"/>
    <w:rsid w:val="00692F94"/>
    <w:rsid w:val="006C3F97"/>
    <w:rsid w:val="006E1657"/>
    <w:rsid w:val="00704DE6"/>
    <w:rsid w:val="008D4F11"/>
    <w:rsid w:val="00932487"/>
    <w:rsid w:val="009830C4"/>
    <w:rsid w:val="00A6447F"/>
    <w:rsid w:val="00A87F79"/>
    <w:rsid w:val="00BD621B"/>
    <w:rsid w:val="00C2118D"/>
    <w:rsid w:val="00CC5E19"/>
    <w:rsid w:val="00D81BEF"/>
    <w:rsid w:val="00E305C9"/>
    <w:rsid w:val="00E92016"/>
    <w:rsid w:val="00EA4F7F"/>
    <w:rsid w:val="00EB7C0D"/>
    <w:rsid w:val="00F319ED"/>
    <w:rsid w:val="00FD3C28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  <w:style w:type="table" w:styleId="a7">
    <w:name w:val="Table Grid"/>
    <w:basedOn w:val="a1"/>
    <w:uiPriority w:val="59"/>
    <w:rsid w:val="00FE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  <w:style w:type="table" w:styleId="a7">
    <w:name w:val="Table Grid"/>
    <w:basedOn w:val="a1"/>
    <w:uiPriority w:val="59"/>
    <w:rsid w:val="00FE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王雄志</cp:lastModifiedBy>
  <cp:revision>29</cp:revision>
  <cp:lastPrinted>2022-11-28T07:25:00Z</cp:lastPrinted>
  <dcterms:created xsi:type="dcterms:W3CDTF">2022-11-28T06:14:00Z</dcterms:created>
  <dcterms:modified xsi:type="dcterms:W3CDTF">2022-11-30T08:35:00Z</dcterms:modified>
</cp:coreProperties>
</file>